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86" w:rsidRDefault="00482278">
      <w:pPr>
        <w:rPr>
          <w:b/>
          <w:i/>
        </w:rPr>
      </w:pPr>
      <w:r w:rsidRPr="00482278">
        <w:rPr>
          <w:b/>
          <w:i/>
        </w:rPr>
        <w:t xml:space="preserve">                             </w:t>
      </w:r>
      <w:r w:rsidR="000E1551">
        <w:rPr>
          <w:b/>
          <w:i/>
        </w:rPr>
        <w:t xml:space="preserve">                            2018</w:t>
      </w:r>
      <w:r w:rsidRPr="00482278">
        <w:rPr>
          <w:b/>
          <w:i/>
        </w:rPr>
        <w:t xml:space="preserve"> Hotel Information</w:t>
      </w:r>
    </w:p>
    <w:p w:rsidR="00482278" w:rsidRDefault="000E1551">
      <w:pPr>
        <w:rPr>
          <w:b/>
          <w:i/>
        </w:rPr>
      </w:pPr>
      <w:r>
        <w:rPr>
          <w:b/>
          <w:i/>
        </w:rPr>
        <w:t xml:space="preserve">                 24th</w:t>
      </w:r>
      <w:r w:rsidR="00482278">
        <w:rPr>
          <w:b/>
          <w:i/>
        </w:rPr>
        <w:t xml:space="preserve"> Annual WCTSMA Spring Symposium and State Competition</w:t>
      </w:r>
    </w:p>
    <w:p w:rsidR="00482278" w:rsidRDefault="00482278">
      <w:pPr>
        <w:rPr>
          <w:b/>
          <w:i/>
        </w:rPr>
      </w:pPr>
      <w:r>
        <w:rPr>
          <w:b/>
          <w:i/>
        </w:rPr>
        <w:t xml:space="preserve">                                                             Kennewick, WA.</w:t>
      </w:r>
    </w:p>
    <w:p w:rsidR="00482278" w:rsidRDefault="00482278">
      <w:pPr>
        <w:rPr>
          <w:b/>
          <w:i/>
        </w:rPr>
      </w:pPr>
      <w:r>
        <w:rPr>
          <w:b/>
          <w:i/>
        </w:rPr>
        <w:t xml:space="preserve">                                    </w:t>
      </w:r>
      <w:r w:rsidR="000E1551">
        <w:rPr>
          <w:b/>
          <w:i/>
        </w:rPr>
        <w:t xml:space="preserve">                        April 20-21, 2018</w:t>
      </w:r>
    </w:p>
    <w:p w:rsidR="00482278" w:rsidRDefault="00482278">
      <w:pPr>
        <w:rPr>
          <w:b/>
          <w:i/>
        </w:rPr>
      </w:pPr>
    </w:p>
    <w:p w:rsidR="00792C6D" w:rsidRDefault="00482278" w:rsidP="000B1C37">
      <w:r>
        <w:rPr>
          <w:b/>
          <w:i/>
        </w:rPr>
        <w:t>Red Lion Inn at Columbia Center</w:t>
      </w:r>
      <w:r w:rsidR="000B1C37">
        <w:rPr>
          <w:b/>
          <w:i/>
        </w:rPr>
        <w:t xml:space="preserve">  (breakfast included)</w:t>
      </w:r>
    </w:p>
    <w:p w:rsidR="00792C6D" w:rsidRDefault="00792C6D" w:rsidP="00792C6D">
      <w:pPr>
        <w:pStyle w:val="Default"/>
        <w:rPr>
          <w:sz w:val="29"/>
          <w:szCs w:val="29"/>
        </w:rPr>
      </w:pPr>
      <w:r>
        <w:t xml:space="preserve"> </w:t>
      </w:r>
      <w:r>
        <w:rPr>
          <w:sz w:val="29"/>
          <w:szCs w:val="29"/>
        </w:rPr>
        <w:t xml:space="preserve">We are excited to welcome </w:t>
      </w:r>
    </w:p>
    <w:p w:rsidR="00792C6D" w:rsidRDefault="00792C6D" w:rsidP="00792C6D">
      <w:pPr>
        <w:pStyle w:val="Default"/>
        <w:rPr>
          <w:sz w:val="32"/>
          <w:szCs w:val="32"/>
        </w:rPr>
      </w:pPr>
      <w:r>
        <w:rPr>
          <w:b/>
          <w:bCs/>
          <w:sz w:val="32"/>
          <w:szCs w:val="32"/>
        </w:rPr>
        <w:t>WCTSMA 2018 Annual Competition &amp; Symposium</w:t>
      </w:r>
    </w:p>
    <w:p w:rsidR="00792C6D" w:rsidRDefault="00792C6D" w:rsidP="00792C6D">
      <w:pPr>
        <w:pStyle w:val="Default"/>
        <w:rPr>
          <w:sz w:val="29"/>
          <w:szCs w:val="29"/>
        </w:rPr>
      </w:pPr>
      <w:r>
        <w:rPr>
          <w:sz w:val="29"/>
          <w:szCs w:val="29"/>
        </w:rPr>
        <w:t>Comfortable accommodations, complimentary Wi-Fi and a warm welcome awaits at Red Lion Hotel Columbia Center</w:t>
      </w:r>
    </w:p>
    <w:p w:rsidR="00792C6D" w:rsidRDefault="00792C6D" w:rsidP="00792C6D">
      <w:pPr>
        <w:pStyle w:val="Default"/>
        <w:rPr>
          <w:sz w:val="29"/>
          <w:szCs w:val="29"/>
        </w:rPr>
      </w:pPr>
      <w:r>
        <w:rPr>
          <w:sz w:val="29"/>
          <w:szCs w:val="29"/>
        </w:rPr>
        <w:t>Share these booking instructions with your guests, for easy no-hassle reservations and to be sure they get your special group rate</w:t>
      </w:r>
    </w:p>
    <w:p w:rsidR="00792C6D" w:rsidRDefault="00792C6D" w:rsidP="00792C6D">
      <w:pPr>
        <w:pStyle w:val="Default"/>
        <w:rPr>
          <w:sz w:val="29"/>
          <w:szCs w:val="29"/>
        </w:rPr>
      </w:pPr>
      <w:r>
        <w:rPr>
          <w:sz w:val="29"/>
          <w:szCs w:val="29"/>
        </w:rPr>
        <w:t>Please have your guests follow one of these steps below to reserve their room reservations:</w:t>
      </w:r>
    </w:p>
    <w:p w:rsidR="00792C6D" w:rsidRDefault="00792C6D" w:rsidP="00792C6D">
      <w:pPr>
        <w:pStyle w:val="Default"/>
        <w:spacing w:after="375"/>
        <w:rPr>
          <w:sz w:val="29"/>
          <w:szCs w:val="29"/>
        </w:rPr>
      </w:pPr>
      <w:r>
        <w:rPr>
          <w:rFonts w:ascii="Arial" w:hAnsi="Arial" w:cs="Arial"/>
          <w:sz w:val="29"/>
          <w:szCs w:val="29"/>
        </w:rPr>
        <w:t>•</w:t>
      </w:r>
      <w:r>
        <w:rPr>
          <w:sz w:val="29"/>
          <w:szCs w:val="29"/>
        </w:rPr>
        <w:t xml:space="preserve">Call 800-RED LION (733-5466) and provide them with your check-in Date and the group code </w:t>
      </w:r>
      <w:r>
        <w:rPr>
          <w:b/>
          <w:bCs/>
          <w:sz w:val="29"/>
          <w:szCs w:val="29"/>
        </w:rPr>
        <w:t xml:space="preserve">WCTS0419 </w:t>
      </w:r>
      <w:r>
        <w:rPr>
          <w:sz w:val="29"/>
          <w:szCs w:val="29"/>
        </w:rPr>
        <w:t xml:space="preserve">for </w:t>
      </w:r>
      <w:r>
        <w:rPr>
          <w:b/>
          <w:bCs/>
          <w:sz w:val="29"/>
          <w:szCs w:val="29"/>
        </w:rPr>
        <w:t>Red Lion Hotel Columbia Center</w:t>
      </w:r>
    </w:p>
    <w:p w:rsidR="00792C6D" w:rsidRDefault="00792C6D" w:rsidP="00792C6D">
      <w:pPr>
        <w:pStyle w:val="Default"/>
        <w:rPr>
          <w:sz w:val="29"/>
          <w:szCs w:val="29"/>
        </w:rPr>
      </w:pPr>
      <w:r>
        <w:rPr>
          <w:rFonts w:ascii="Arial" w:hAnsi="Arial" w:cs="Arial"/>
          <w:sz w:val="29"/>
          <w:szCs w:val="29"/>
        </w:rPr>
        <w:t>•</w:t>
      </w:r>
      <w:r>
        <w:rPr>
          <w:sz w:val="29"/>
          <w:szCs w:val="29"/>
        </w:rPr>
        <w:t>Or, click on this Booking Link and it will take your guests right to our website where they can book directly.</w:t>
      </w:r>
    </w:p>
    <w:p w:rsidR="006B6A53" w:rsidRPr="006B6A53" w:rsidRDefault="006F0BD7" w:rsidP="0027572E">
      <w:pPr>
        <w:spacing w:before="100" w:beforeAutospacing="1" w:after="100" w:afterAutospacing="1"/>
        <w:rPr>
          <w:sz w:val="29"/>
          <w:szCs w:val="29"/>
        </w:rPr>
      </w:pPr>
      <w:hyperlink r:id="rId5" w:tgtFrame="_blank" w:history="1">
        <w:r w:rsidR="0027572E">
          <w:rPr>
            <w:rStyle w:val="Hyperlink"/>
            <w:rFonts w:ascii="Arial" w:hAnsi="Arial" w:cs="Arial"/>
          </w:rPr>
          <w:t>WCTSMA 2018 – Red Lion Hotel Booking Link</w:t>
        </w:r>
      </w:hyperlink>
    </w:p>
    <w:p w:rsidR="00792C6D" w:rsidRDefault="00792C6D" w:rsidP="00792C6D">
      <w:pPr>
        <w:pStyle w:val="Default"/>
        <w:rPr>
          <w:sz w:val="72"/>
          <w:szCs w:val="72"/>
        </w:rPr>
      </w:pPr>
      <w:r>
        <w:rPr>
          <w:sz w:val="72"/>
          <w:szCs w:val="72"/>
        </w:rPr>
        <w:t xml:space="preserve">LET US HELP YOU GET YOUR STAY OFF TO A GREAT START </w:t>
      </w:r>
    </w:p>
    <w:p w:rsidR="00792C6D" w:rsidRDefault="00792C6D" w:rsidP="00792C6D">
      <w:pPr>
        <w:pStyle w:val="Default"/>
        <w:rPr>
          <w:sz w:val="25"/>
          <w:szCs w:val="25"/>
        </w:rPr>
      </w:pPr>
      <w:r>
        <w:rPr>
          <w:b/>
          <w:bCs/>
          <w:sz w:val="25"/>
          <w:szCs w:val="25"/>
        </w:rPr>
        <w:t>RED LION HOTEL COLUMBIA CENTER</w:t>
      </w:r>
    </w:p>
    <w:p w:rsidR="00482278" w:rsidRDefault="00792C6D" w:rsidP="00792C6D">
      <w:pPr>
        <w:rPr>
          <w:b/>
          <w:i/>
        </w:rPr>
      </w:pPr>
      <w:r>
        <w:rPr>
          <w:sz w:val="25"/>
          <w:szCs w:val="25"/>
        </w:rPr>
        <w:t>1101 N Columbia Center BLVD -509.783.0611 -redlion.com/columbia-center</w:t>
      </w:r>
    </w:p>
    <w:p w:rsidR="00711406" w:rsidRDefault="00711406">
      <w:pPr>
        <w:rPr>
          <w:b/>
          <w:i/>
        </w:rPr>
      </w:pPr>
    </w:p>
    <w:p w:rsidR="00711406" w:rsidRDefault="00711406">
      <w:pPr>
        <w:rPr>
          <w:b/>
          <w:i/>
        </w:rPr>
      </w:pPr>
    </w:p>
    <w:p w:rsidR="00711406" w:rsidRDefault="00711406">
      <w:pPr>
        <w:rPr>
          <w:b/>
          <w:i/>
        </w:rPr>
      </w:pPr>
    </w:p>
    <w:p w:rsidR="006B6A53" w:rsidRDefault="006B6A53" w:rsidP="00D94B2B">
      <w:pPr>
        <w:rPr>
          <w:b/>
          <w:i/>
        </w:rPr>
      </w:pPr>
    </w:p>
    <w:p w:rsidR="00482278" w:rsidRDefault="007B7910" w:rsidP="00D94B2B">
      <w:pPr>
        <w:rPr>
          <w:b/>
          <w:i/>
        </w:rPr>
      </w:pPr>
      <w:r>
        <w:rPr>
          <w:b/>
          <w:i/>
        </w:rPr>
        <w:t xml:space="preserve">Springhill </w:t>
      </w:r>
      <w:r w:rsidR="00482278">
        <w:rPr>
          <w:b/>
          <w:i/>
        </w:rPr>
        <w:t xml:space="preserve"> Suite</w:t>
      </w:r>
      <w:r w:rsidR="00D94B2B">
        <w:rPr>
          <w:b/>
          <w:i/>
        </w:rPr>
        <w:t>s</w:t>
      </w:r>
      <w:r w:rsidR="000B1C37">
        <w:rPr>
          <w:b/>
          <w:i/>
        </w:rPr>
        <w:t xml:space="preserve">  (breakfast included)</w:t>
      </w:r>
    </w:p>
    <w:p w:rsidR="00D94B2B" w:rsidRDefault="006F0BD7" w:rsidP="00D94B2B">
      <w:pPr>
        <w:pStyle w:val="yiv1271052967b5"/>
      </w:pPr>
      <w:hyperlink r:id="rId6" w:tgtFrame="_blank" w:history="1">
        <w:r w:rsidR="00D94B2B">
          <w:rPr>
            <w:rStyle w:val="Hyperlink"/>
            <w:b/>
            <w:bCs/>
          </w:rPr>
          <w:t xml:space="preserve">Book your group rate for Washington Career and Technical Sports Medicine Association </w:t>
        </w:r>
      </w:hyperlink>
    </w:p>
    <w:p w:rsidR="00D94B2B" w:rsidRDefault="00D94B2B" w:rsidP="0027572E">
      <w:pPr>
        <w:pStyle w:val="yiv1271052967t5"/>
      </w:pPr>
      <w:r>
        <w:t>You will find the information for your online reservation link below. If you have questions or need help with the link, please do not hesitate to ask. We appreciate your business and look forward to a successful event.</w:t>
      </w:r>
    </w:p>
    <w:p w:rsidR="00D94B2B" w:rsidRDefault="00D94B2B" w:rsidP="00D94B2B">
      <w:pPr>
        <w:pStyle w:val="NormalWeb"/>
      </w:pPr>
      <w:r>
        <w:rPr>
          <w:rStyle w:val="Strong"/>
        </w:rPr>
        <w:t>Washington Career and Technical Sports Medicine Association</w:t>
      </w:r>
    </w:p>
    <w:p w:rsidR="00D94B2B" w:rsidRDefault="00D94B2B" w:rsidP="00D94B2B">
      <w:r>
        <w:rPr>
          <w:rStyle w:val="Strong"/>
        </w:rPr>
        <w:t xml:space="preserve">Start date: </w:t>
      </w:r>
      <w:r>
        <w:t>4/19/18</w:t>
      </w:r>
      <w:r>
        <w:br/>
      </w:r>
      <w:r>
        <w:rPr>
          <w:rStyle w:val="Strong"/>
        </w:rPr>
        <w:t xml:space="preserve">End date: </w:t>
      </w:r>
      <w:r>
        <w:t>4/22/18</w:t>
      </w:r>
      <w:r>
        <w:br/>
      </w:r>
      <w:r>
        <w:rPr>
          <w:rStyle w:val="Strong"/>
        </w:rPr>
        <w:t>Last day to book:</w:t>
      </w:r>
      <w:r>
        <w:t xml:space="preserve"> 3/8/18 </w:t>
      </w:r>
    </w:p>
    <w:p w:rsidR="00D94B2B" w:rsidRDefault="00D94B2B" w:rsidP="00D94B2B">
      <w:pPr>
        <w:pStyle w:val="yiv1271052967m0"/>
      </w:pPr>
      <w:r>
        <w:t xml:space="preserve">Marriott hotel(s) offering your special group rate: </w:t>
      </w:r>
      <w:proofErr w:type="spellStart"/>
      <w:r>
        <w:rPr>
          <w:rStyle w:val="Strong"/>
        </w:rPr>
        <w:t>SpringHill</w:t>
      </w:r>
      <w:proofErr w:type="spellEnd"/>
      <w:r>
        <w:rPr>
          <w:rStyle w:val="Strong"/>
        </w:rPr>
        <w:t xml:space="preserve"> Suites Kennewick Tri-Cities</w:t>
      </w:r>
      <w:r>
        <w:t xml:space="preserve">  for 129.00 USD  per night </w:t>
      </w:r>
    </w:p>
    <w:p w:rsidR="00027F5B" w:rsidRDefault="006F0BD7" w:rsidP="0027572E">
      <w:pPr>
        <w:pStyle w:val="yiv1271052967b5"/>
        <w:rPr>
          <w:b/>
          <w:i/>
        </w:rPr>
      </w:pPr>
      <w:hyperlink r:id="rId7" w:tgtFrame="_blank" w:history="1">
        <w:r w:rsidR="00D94B2B">
          <w:rPr>
            <w:rStyle w:val="Hyperlink"/>
          </w:rPr>
          <w:t xml:space="preserve">Book your group rate for Washington Career and Technical Sports Medicine Association </w:t>
        </w:r>
      </w:hyperlink>
    </w:p>
    <w:p w:rsidR="00482278" w:rsidRDefault="00482278">
      <w:pPr>
        <w:rPr>
          <w:b/>
          <w:i/>
        </w:rPr>
      </w:pPr>
      <w:r>
        <w:rPr>
          <w:b/>
          <w:i/>
        </w:rPr>
        <w:t>Hilton Garden Inn</w:t>
      </w:r>
      <w:r w:rsidR="000B1C37">
        <w:rPr>
          <w:b/>
          <w:i/>
        </w:rPr>
        <w:t xml:space="preserve">  (breakfast available BUT not included)</w:t>
      </w:r>
    </w:p>
    <w:p w:rsidR="005F7CF0" w:rsidRPr="000E6F8F" w:rsidRDefault="005F7CF0">
      <w:pPr>
        <w:rPr>
          <w:i/>
        </w:rPr>
      </w:pPr>
      <w:r w:rsidRPr="000E6F8F">
        <w:rPr>
          <w:i/>
        </w:rPr>
        <w:t>Room rates $124   does NOT include breakfast</w:t>
      </w:r>
    </w:p>
    <w:tbl>
      <w:tblPr>
        <w:tblW w:w="0" w:type="auto"/>
        <w:tblCellSpacing w:w="15" w:type="dxa"/>
        <w:tblCellMar>
          <w:top w:w="15" w:type="dxa"/>
          <w:left w:w="15" w:type="dxa"/>
          <w:bottom w:w="15" w:type="dxa"/>
          <w:right w:w="15" w:type="dxa"/>
        </w:tblCellMar>
        <w:tblLook w:val="04A0"/>
      </w:tblPr>
      <w:tblGrid>
        <w:gridCol w:w="1489"/>
        <w:gridCol w:w="4575"/>
      </w:tblGrid>
      <w:tr w:rsidR="00027F5B" w:rsidTr="00027F5B">
        <w:trPr>
          <w:tblCellSpacing w:w="15" w:type="dxa"/>
        </w:trPr>
        <w:tc>
          <w:tcPr>
            <w:tcW w:w="0" w:type="auto"/>
            <w:vAlign w:val="center"/>
            <w:hideMark/>
          </w:tcPr>
          <w:p w:rsidR="00027F5B" w:rsidRDefault="00027F5B">
            <w:pPr>
              <w:rPr>
                <w:sz w:val="24"/>
                <w:szCs w:val="24"/>
              </w:rPr>
            </w:pPr>
            <w:r>
              <w:t>Group Name:</w:t>
            </w:r>
          </w:p>
        </w:tc>
        <w:tc>
          <w:tcPr>
            <w:tcW w:w="0" w:type="auto"/>
            <w:vAlign w:val="center"/>
            <w:hideMark/>
          </w:tcPr>
          <w:p w:rsidR="00027F5B" w:rsidRDefault="00027F5B">
            <w:pPr>
              <w:rPr>
                <w:sz w:val="24"/>
                <w:szCs w:val="24"/>
              </w:rPr>
            </w:pPr>
            <w:r>
              <w:t>Washington Career and Technical Sports Medicine</w:t>
            </w:r>
          </w:p>
        </w:tc>
      </w:tr>
      <w:tr w:rsidR="00027F5B" w:rsidTr="00027F5B">
        <w:trPr>
          <w:tblCellSpacing w:w="15" w:type="dxa"/>
        </w:trPr>
        <w:tc>
          <w:tcPr>
            <w:tcW w:w="0" w:type="auto"/>
            <w:vAlign w:val="center"/>
            <w:hideMark/>
          </w:tcPr>
          <w:p w:rsidR="00027F5B" w:rsidRDefault="00027F5B">
            <w:pPr>
              <w:rPr>
                <w:sz w:val="24"/>
                <w:szCs w:val="24"/>
              </w:rPr>
            </w:pPr>
            <w:r>
              <w:t>Group Code:</w:t>
            </w:r>
          </w:p>
        </w:tc>
        <w:tc>
          <w:tcPr>
            <w:tcW w:w="0" w:type="auto"/>
            <w:vAlign w:val="center"/>
            <w:hideMark/>
          </w:tcPr>
          <w:p w:rsidR="00027F5B" w:rsidRDefault="00027F5B">
            <w:pPr>
              <w:rPr>
                <w:sz w:val="24"/>
                <w:szCs w:val="24"/>
              </w:rPr>
            </w:pPr>
            <w:r>
              <w:t>WCTSMA</w:t>
            </w:r>
          </w:p>
        </w:tc>
      </w:tr>
      <w:tr w:rsidR="00027F5B" w:rsidTr="00027F5B">
        <w:trPr>
          <w:tblCellSpacing w:w="15" w:type="dxa"/>
        </w:trPr>
        <w:tc>
          <w:tcPr>
            <w:tcW w:w="0" w:type="auto"/>
            <w:vAlign w:val="center"/>
            <w:hideMark/>
          </w:tcPr>
          <w:p w:rsidR="00027F5B" w:rsidRDefault="00027F5B">
            <w:pPr>
              <w:rPr>
                <w:sz w:val="24"/>
                <w:szCs w:val="24"/>
              </w:rPr>
            </w:pPr>
            <w:r>
              <w:t>Check-in:</w:t>
            </w:r>
          </w:p>
        </w:tc>
        <w:tc>
          <w:tcPr>
            <w:tcW w:w="0" w:type="auto"/>
            <w:vAlign w:val="center"/>
            <w:hideMark/>
          </w:tcPr>
          <w:p w:rsidR="00027F5B" w:rsidRDefault="00027F5B">
            <w:pPr>
              <w:rPr>
                <w:sz w:val="24"/>
                <w:szCs w:val="24"/>
              </w:rPr>
            </w:pPr>
            <w:r>
              <w:t>19-APR-2016</w:t>
            </w:r>
          </w:p>
        </w:tc>
      </w:tr>
      <w:tr w:rsidR="00027F5B" w:rsidTr="00027F5B">
        <w:trPr>
          <w:tblCellSpacing w:w="15" w:type="dxa"/>
        </w:trPr>
        <w:tc>
          <w:tcPr>
            <w:tcW w:w="0" w:type="auto"/>
            <w:vAlign w:val="center"/>
            <w:hideMark/>
          </w:tcPr>
          <w:p w:rsidR="00027F5B" w:rsidRDefault="00027F5B">
            <w:pPr>
              <w:rPr>
                <w:sz w:val="24"/>
                <w:szCs w:val="24"/>
              </w:rPr>
            </w:pPr>
            <w:r>
              <w:t>Check-out:</w:t>
            </w:r>
          </w:p>
        </w:tc>
        <w:tc>
          <w:tcPr>
            <w:tcW w:w="0" w:type="auto"/>
            <w:vAlign w:val="center"/>
            <w:hideMark/>
          </w:tcPr>
          <w:p w:rsidR="00027F5B" w:rsidRDefault="00027F5B">
            <w:pPr>
              <w:rPr>
                <w:sz w:val="24"/>
                <w:szCs w:val="24"/>
              </w:rPr>
            </w:pPr>
            <w:r>
              <w:t>21-APR-2016</w:t>
            </w:r>
          </w:p>
        </w:tc>
      </w:tr>
      <w:tr w:rsidR="00027F5B" w:rsidTr="00027F5B">
        <w:trPr>
          <w:tblCellSpacing w:w="15" w:type="dxa"/>
        </w:trPr>
        <w:tc>
          <w:tcPr>
            <w:tcW w:w="0" w:type="auto"/>
            <w:vAlign w:val="center"/>
            <w:hideMark/>
          </w:tcPr>
          <w:p w:rsidR="00027F5B" w:rsidRDefault="00027F5B">
            <w:pPr>
              <w:rPr>
                <w:sz w:val="24"/>
                <w:szCs w:val="24"/>
              </w:rPr>
            </w:pPr>
            <w:r>
              <w:t>Hotel Name:</w:t>
            </w:r>
          </w:p>
        </w:tc>
        <w:tc>
          <w:tcPr>
            <w:tcW w:w="0" w:type="auto"/>
            <w:vAlign w:val="center"/>
            <w:hideMark/>
          </w:tcPr>
          <w:p w:rsidR="00027F5B" w:rsidRDefault="006F0BD7">
            <w:pPr>
              <w:rPr>
                <w:sz w:val="24"/>
                <w:szCs w:val="24"/>
              </w:rPr>
            </w:pPr>
            <w:hyperlink r:id="rId8" w:tgtFrame="_blank" w:history="1">
              <w:r w:rsidR="00027F5B">
                <w:rPr>
                  <w:rStyle w:val="Hyperlink"/>
                </w:rPr>
                <w:t>Hilton Garden Inn Tri-Cities/Kennewick</w:t>
              </w:r>
            </w:hyperlink>
          </w:p>
        </w:tc>
      </w:tr>
      <w:tr w:rsidR="00027F5B" w:rsidTr="00027F5B">
        <w:trPr>
          <w:tblCellSpacing w:w="15" w:type="dxa"/>
        </w:trPr>
        <w:tc>
          <w:tcPr>
            <w:tcW w:w="0" w:type="auto"/>
            <w:vAlign w:val="center"/>
            <w:hideMark/>
          </w:tcPr>
          <w:p w:rsidR="00027F5B" w:rsidRDefault="00027F5B">
            <w:pPr>
              <w:rPr>
                <w:sz w:val="24"/>
                <w:szCs w:val="24"/>
              </w:rPr>
            </w:pPr>
            <w:r>
              <w:t>Hotel Address:</w:t>
            </w:r>
          </w:p>
        </w:tc>
        <w:tc>
          <w:tcPr>
            <w:tcW w:w="0" w:type="auto"/>
            <w:vAlign w:val="center"/>
            <w:hideMark/>
          </w:tcPr>
          <w:p w:rsidR="00027F5B" w:rsidRDefault="00027F5B">
            <w:pPr>
              <w:rPr>
                <w:sz w:val="24"/>
                <w:szCs w:val="24"/>
              </w:rPr>
            </w:pPr>
            <w:r>
              <w:t>701 North Young Street</w:t>
            </w:r>
          </w:p>
        </w:tc>
      </w:tr>
      <w:tr w:rsidR="00027F5B" w:rsidTr="00027F5B">
        <w:trPr>
          <w:tblCellSpacing w:w="15" w:type="dxa"/>
        </w:trPr>
        <w:tc>
          <w:tcPr>
            <w:tcW w:w="0" w:type="auto"/>
            <w:vAlign w:val="center"/>
            <w:hideMark/>
          </w:tcPr>
          <w:p w:rsidR="00027F5B" w:rsidRDefault="00027F5B">
            <w:pPr>
              <w:rPr>
                <w:sz w:val="24"/>
                <w:szCs w:val="24"/>
              </w:rPr>
            </w:pPr>
            <w:r>
              <w:t> </w:t>
            </w:r>
          </w:p>
        </w:tc>
        <w:tc>
          <w:tcPr>
            <w:tcW w:w="0" w:type="auto"/>
            <w:vAlign w:val="center"/>
            <w:hideMark/>
          </w:tcPr>
          <w:p w:rsidR="00027F5B" w:rsidRDefault="00027F5B">
            <w:pPr>
              <w:rPr>
                <w:sz w:val="24"/>
                <w:szCs w:val="24"/>
              </w:rPr>
            </w:pPr>
            <w:r>
              <w:t xml:space="preserve">Kennewick, Washington </w:t>
            </w:r>
          </w:p>
        </w:tc>
      </w:tr>
      <w:tr w:rsidR="00027F5B" w:rsidTr="00027F5B">
        <w:trPr>
          <w:tblCellSpacing w:w="15" w:type="dxa"/>
        </w:trPr>
        <w:tc>
          <w:tcPr>
            <w:tcW w:w="0" w:type="auto"/>
            <w:vAlign w:val="center"/>
            <w:hideMark/>
          </w:tcPr>
          <w:p w:rsidR="00027F5B" w:rsidRDefault="00027F5B">
            <w:pPr>
              <w:rPr>
                <w:sz w:val="24"/>
                <w:szCs w:val="24"/>
              </w:rPr>
            </w:pPr>
            <w:r>
              <w:t> </w:t>
            </w:r>
          </w:p>
        </w:tc>
        <w:tc>
          <w:tcPr>
            <w:tcW w:w="0" w:type="auto"/>
            <w:vAlign w:val="center"/>
            <w:hideMark/>
          </w:tcPr>
          <w:p w:rsidR="00027F5B" w:rsidRDefault="00027F5B">
            <w:pPr>
              <w:rPr>
                <w:sz w:val="24"/>
                <w:szCs w:val="24"/>
              </w:rPr>
            </w:pPr>
            <w:proofErr w:type="spellStart"/>
            <w:r>
              <w:t>Zipcode</w:t>
            </w:r>
            <w:proofErr w:type="spellEnd"/>
            <w:r>
              <w:t xml:space="preserve"> - 99336</w:t>
            </w:r>
          </w:p>
        </w:tc>
      </w:tr>
      <w:tr w:rsidR="00027F5B" w:rsidTr="00027F5B">
        <w:trPr>
          <w:tblCellSpacing w:w="15" w:type="dxa"/>
        </w:trPr>
        <w:tc>
          <w:tcPr>
            <w:tcW w:w="0" w:type="auto"/>
            <w:vAlign w:val="center"/>
            <w:hideMark/>
          </w:tcPr>
          <w:p w:rsidR="00027F5B" w:rsidRDefault="00027F5B">
            <w:pPr>
              <w:rPr>
                <w:sz w:val="24"/>
                <w:szCs w:val="24"/>
              </w:rPr>
            </w:pPr>
            <w:r>
              <w:t>Phone Number:</w:t>
            </w:r>
          </w:p>
        </w:tc>
        <w:tc>
          <w:tcPr>
            <w:tcW w:w="0" w:type="auto"/>
            <w:vAlign w:val="center"/>
            <w:hideMark/>
          </w:tcPr>
          <w:p w:rsidR="00027F5B" w:rsidRDefault="00027F5B">
            <w:pPr>
              <w:rPr>
                <w:sz w:val="24"/>
                <w:szCs w:val="24"/>
              </w:rPr>
            </w:pPr>
            <w:r>
              <w:t>1-509-735-4600</w:t>
            </w:r>
          </w:p>
        </w:tc>
      </w:tr>
    </w:tbl>
    <w:p w:rsidR="00E803FE" w:rsidRPr="00E803FE" w:rsidRDefault="00182B7A">
      <w:r>
        <w:rPr>
          <w:rFonts w:ascii="Arial" w:hAnsi="Arial" w:cs="Arial"/>
          <w:sz w:val="20"/>
          <w:szCs w:val="20"/>
        </w:rPr>
        <w:t xml:space="preserve">Your </w:t>
      </w:r>
      <w:proofErr w:type="spellStart"/>
      <w:r>
        <w:rPr>
          <w:rFonts w:ascii="Arial" w:hAnsi="Arial" w:cs="Arial"/>
          <w:sz w:val="20"/>
          <w:szCs w:val="20"/>
        </w:rPr>
        <w:t>HiltonLink</w:t>
      </w:r>
      <w:proofErr w:type="spellEnd"/>
      <w:r>
        <w:rPr>
          <w:rFonts w:ascii="Arial" w:hAnsi="Arial" w:cs="Arial"/>
          <w:sz w:val="20"/>
          <w:szCs w:val="20"/>
        </w:rPr>
        <w:t xml:space="preserve"> is: </w:t>
      </w:r>
      <w:hyperlink r:id="rId9" w:history="1">
        <w:r w:rsidR="00E803FE" w:rsidRPr="006912C9">
          <w:rPr>
            <w:rStyle w:val="Hyperlink"/>
            <w:rFonts w:ascii="Arial" w:hAnsi="Arial" w:cs="Arial"/>
            <w:sz w:val="20"/>
            <w:szCs w:val="20"/>
          </w:rPr>
          <w:t>http://hiltongardeninn.hilton.com/en/gi/groups/personalized/P/PSCKEGI-WCTSMA-20160419/index.jhtml</w:t>
        </w:r>
      </w:hyperlink>
      <w:r w:rsidR="00E803FE">
        <w:t xml:space="preserve"> </w:t>
      </w:r>
    </w:p>
    <w:p w:rsidR="001250A6" w:rsidRDefault="001250A6">
      <w:pPr>
        <w:rPr>
          <w:i/>
        </w:rPr>
      </w:pPr>
    </w:p>
    <w:p w:rsidR="00D94B2B" w:rsidRDefault="00D94B2B">
      <w:pPr>
        <w:rPr>
          <w:i/>
        </w:rPr>
      </w:pPr>
    </w:p>
    <w:p w:rsidR="00D94B2B" w:rsidRDefault="00D94B2B">
      <w:pPr>
        <w:rPr>
          <w:b/>
          <w:i/>
        </w:rPr>
      </w:pPr>
      <w:r w:rsidRPr="00D94B2B">
        <w:rPr>
          <w:b/>
          <w:i/>
        </w:rPr>
        <w:t>Red Lion Richland</w:t>
      </w:r>
      <w:r w:rsidR="000B1C37">
        <w:rPr>
          <w:b/>
          <w:i/>
        </w:rPr>
        <w:t xml:space="preserve">   (breakfast included)</w:t>
      </w:r>
    </w:p>
    <w:p w:rsidR="00792C6D" w:rsidRDefault="00792C6D" w:rsidP="00792C6D">
      <w:pPr>
        <w:pStyle w:val="yiv4045448100msonormal"/>
        <w:shd w:val="clear" w:color="auto" w:fill="FFFFFF"/>
        <w:spacing w:after="0" w:afterAutospacing="0"/>
      </w:pPr>
      <w:r>
        <w:t>I look forward to working closely with you on your event. Please let me know if there is anything that you need from me at this time. I wanted to let you know I have your group block loaded and ready for booking reservations. As a reminder, your room block will cut-off on 03/20/18.</w:t>
      </w:r>
    </w:p>
    <w:p w:rsidR="00792C6D" w:rsidRDefault="00792C6D" w:rsidP="00792C6D">
      <w:pPr>
        <w:pStyle w:val="yiv4045448100msonormal"/>
        <w:shd w:val="clear" w:color="auto" w:fill="FFFFFF"/>
        <w:spacing w:after="0" w:afterAutospacing="0"/>
      </w:pPr>
      <w:r>
        <w:rPr>
          <w:b/>
          <w:bCs/>
        </w:rPr>
        <w:t> </w:t>
      </w:r>
    </w:p>
    <w:p w:rsidR="00792C6D" w:rsidRDefault="00792C6D" w:rsidP="00792C6D">
      <w:pPr>
        <w:pStyle w:val="yiv4045448100msonormal"/>
        <w:shd w:val="clear" w:color="auto" w:fill="FFFFFF"/>
        <w:spacing w:after="0" w:afterAutospacing="0"/>
      </w:pPr>
      <w:r>
        <w:t xml:space="preserve">Please have your guests follow these steps to reserve their room reservations. </w:t>
      </w:r>
    </w:p>
    <w:p w:rsidR="00792C6D" w:rsidRDefault="00792C6D" w:rsidP="00792C6D">
      <w:pPr>
        <w:pStyle w:val="yiv4045448100msolistparagraph"/>
        <w:shd w:val="clear" w:color="auto" w:fill="FFFFFF"/>
        <w:spacing w:after="0" w:afterAutospacing="0"/>
      </w:pPr>
      <w:r>
        <w:t>1.</w:t>
      </w:r>
      <w:r>
        <w:rPr>
          <w:sz w:val="14"/>
          <w:szCs w:val="14"/>
        </w:rPr>
        <w:t xml:space="preserve">      </w:t>
      </w:r>
      <w:r>
        <w:t>Call 1-800 REDLION (733-5466)</w:t>
      </w:r>
    </w:p>
    <w:p w:rsidR="00792C6D" w:rsidRDefault="00792C6D" w:rsidP="00792C6D">
      <w:pPr>
        <w:pStyle w:val="yiv4045448100msolistparagraph"/>
        <w:shd w:val="clear" w:color="auto" w:fill="FFFFFF"/>
        <w:spacing w:after="0" w:afterAutospacing="0"/>
      </w:pPr>
      <w:r>
        <w:t>2.</w:t>
      </w:r>
      <w:r>
        <w:rPr>
          <w:sz w:val="14"/>
          <w:szCs w:val="14"/>
        </w:rPr>
        <w:t xml:space="preserve">      </w:t>
      </w:r>
      <w:r>
        <w:t>Ask to make a reservation at the Richland Red Lion</w:t>
      </w:r>
    </w:p>
    <w:p w:rsidR="00792C6D" w:rsidRDefault="00792C6D" w:rsidP="00792C6D">
      <w:pPr>
        <w:pStyle w:val="yiv4045448100msolistparagraph"/>
        <w:shd w:val="clear" w:color="auto" w:fill="FFFFFF"/>
        <w:spacing w:after="0" w:afterAutospacing="0"/>
      </w:pPr>
      <w:r>
        <w:t>3.</w:t>
      </w:r>
      <w:r>
        <w:rPr>
          <w:sz w:val="14"/>
          <w:szCs w:val="14"/>
        </w:rPr>
        <w:t xml:space="preserve">      </w:t>
      </w:r>
      <w:r>
        <w:t>Let them know you are with a group on April 19</w:t>
      </w:r>
      <w:r>
        <w:rPr>
          <w:vertAlign w:val="superscript"/>
        </w:rPr>
        <w:t>th</w:t>
      </w:r>
      <w:r>
        <w:t>, 2018</w:t>
      </w:r>
    </w:p>
    <w:p w:rsidR="00792C6D" w:rsidRDefault="00792C6D" w:rsidP="00792C6D">
      <w:pPr>
        <w:pStyle w:val="yiv4045448100msolistparagraph"/>
        <w:shd w:val="clear" w:color="auto" w:fill="FFFFFF"/>
        <w:spacing w:after="0" w:afterAutospacing="0"/>
      </w:pPr>
      <w:r>
        <w:t>4.</w:t>
      </w:r>
      <w:r>
        <w:rPr>
          <w:sz w:val="14"/>
          <w:szCs w:val="14"/>
        </w:rPr>
        <w:t xml:space="preserve">      </w:t>
      </w:r>
      <w:r>
        <w:t xml:space="preserve">Give them the group block code </w:t>
      </w:r>
      <w:r>
        <w:rPr>
          <w:b/>
          <w:bCs/>
          <w:color w:val="FF0000"/>
        </w:rPr>
        <w:t>WCTS0419</w:t>
      </w:r>
    </w:p>
    <w:p w:rsidR="00792C6D" w:rsidRDefault="00792C6D" w:rsidP="00792C6D">
      <w:pPr>
        <w:pStyle w:val="yiv4045448100msolistparagraph"/>
        <w:shd w:val="clear" w:color="auto" w:fill="FFFFFF"/>
        <w:spacing w:after="0" w:afterAutospacing="0"/>
      </w:pPr>
      <w:r>
        <w:t>5.</w:t>
      </w:r>
      <w:r>
        <w:rPr>
          <w:sz w:val="14"/>
          <w:szCs w:val="14"/>
        </w:rPr>
        <w:t xml:space="preserve">      </w:t>
      </w:r>
      <w:r>
        <w:t>Complete individual reservation with agent.</w:t>
      </w:r>
    </w:p>
    <w:p w:rsidR="00792C6D" w:rsidRDefault="00792C6D" w:rsidP="00792C6D">
      <w:pPr>
        <w:pStyle w:val="yiv4045448100msolistparagraph"/>
        <w:shd w:val="clear" w:color="auto" w:fill="FFFFFF"/>
        <w:spacing w:after="0" w:afterAutospacing="0"/>
      </w:pPr>
      <w:r>
        <w:t> </w:t>
      </w:r>
    </w:p>
    <w:p w:rsidR="00792C6D" w:rsidRDefault="00792C6D" w:rsidP="00792C6D">
      <w:pPr>
        <w:pStyle w:val="yiv4045448100msonormal"/>
        <w:shd w:val="clear" w:color="auto" w:fill="FFFFFF"/>
        <w:spacing w:after="0" w:afterAutospacing="0"/>
      </w:pPr>
      <w:r>
        <w:t xml:space="preserve">Your guests can also make reservations online, </w:t>
      </w:r>
      <w:hyperlink r:id="rId10" w:tgtFrame="_blank" w:history="1">
        <w:r>
          <w:rPr>
            <w:rStyle w:val="Hyperlink"/>
            <w:b/>
            <w:bCs/>
          </w:rPr>
          <w:t>click here.</w:t>
        </w:r>
      </w:hyperlink>
      <w:r>
        <w:t xml:space="preserve"> </w:t>
      </w:r>
    </w:p>
    <w:p w:rsidR="00792C6D" w:rsidRDefault="00792C6D" w:rsidP="00792C6D">
      <w:pPr>
        <w:pStyle w:val="yiv4045448100msonormal"/>
        <w:shd w:val="clear" w:color="auto" w:fill="FFFFFF"/>
        <w:spacing w:after="0" w:afterAutospacing="0"/>
      </w:pPr>
      <w:r>
        <w:t> </w:t>
      </w:r>
    </w:p>
    <w:p w:rsidR="00792C6D" w:rsidRDefault="00792C6D" w:rsidP="00792C6D">
      <w:pPr>
        <w:pStyle w:val="yiv4045448100msonormal"/>
        <w:shd w:val="clear" w:color="auto" w:fill="FFFFFF"/>
        <w:spacing w:after="0" w:afterAutospacing="0"/>
      </w:pPr>
      <w:r>
        <w:t>Please let me know if you have any questions.</w:t>
      </w:r>
    </w:p>
    <w:p w:rsidR="00792C6D" w:rsidRDefault="00792C6D" w:rsidP="00792C6D"/>
    <w:tbl>
      <w:tblPr>
        <w:tblW w:w="0" w:type="auto"/>
        <w:tblCellMar>
          <w:left w:w="0" w:type="dxa"/>
          <w:right w:w="0" w:type="dxa"/>
        </w:tblCellMar>
        <w:tblLook w:val="04A0"/>
      </w:tblPr>
      <w:tblGrid>
        <w:gridCol w:w="4303"/>
      </w:tblGrid>
      <w:tr w:rsidR="00792C6D" w:rsidTr="00792C6D">
        <w:tc>
          <w:tcPr>
            <w:tcW w:w="0" w:type="auto"/>
            <w:hideMark/>
          </w:tcPr>
          <w:tbl>
            <w:tblPr>
              <w:tblW w:w="0" w:type="auto"/>
              <w:tblCellMar>
                <w:left w:w="0" w:type="dxa"/>
                <w:right w:w="0" w:type="dxa"/>
              </w:tblCellMar>
              <w:tblLook w:val="04A0"/>
            </w:tblPr>
            <w:tblGrid>
              <w:gridCol w:w="1081"/>
              <w:gridCol w:w="147"/>
              <w:gridCol w:w="1992"/>
            </w:tblGrid>
            <w:tr w:rsidR="00792C6D">
              <w:tc>
                <w:tcPr>
                  <w:tcW w:w="0" w:type="auto"/>
                  <w:hideMark/>
                </w:tcPr>
                <w:p w:rsidR="00792C6D" w:rsidRDefault="00792C6D">
                  <w:pPr>
                    <w:rPr>
                      <w:rFonts w:ascii="Arial" w:hAnsi="Arial" w:cs="Arial"/>
                      <w:b/>
                      <w:bCs/>
                      <w:color w:val="C51F31"/>
                      <w:sz w:val="18"/>
                      <w:szCs w:val="18"/>
                    </w:rPr>
                  </w:pPr>
                  <w:proofErr w:type="spellStart"/>
                  <w:r>
                    <w:rPr>
                      <w:rFonts w:ascii="Arial" w:hAnsi="Arial" w:cs="Arial"/>
                      <w:b/>
                      <w:bCs/>
                      <w:color w:val="C51F31"/>
                      <w:sz w:val="18"/>
                      <w:szCs w:val="18"/>
                    </w:rPr>
                    <w:t>Jahaira</w:t>
                  </w:r>
                  <w:proofErr w:type="spellEnd"/>
                  <w:r>
                    <w:rPr>
                      <w:rFonts w:ascii="Arial" w:hAnsi="Arial" w:cs="Arial"/>
                      <w:b/>
                      <w:bCs/>
                      <w:color w:val="C51F31"/>
                      <w:sz w:val="18"/>
                      <w:szCs w:val="18"/>
                    </w:rPr>
                    <w:t> Soto</w:t>
                  </w:r>
                </w:p>
              </w:tc>
              <w:tc>
                <w:tcPr>
                  <w:tcW w:w="0" w:type="auto"/>
                  <w:hideMark/>
                </w:tcPr>
                <w:p w:rsidR="00792C6D" w:rsidRDefault="00792C6D">
                  <w:pPr>
                    <w:rPr>
                      <w:rFonts w:ascii="Arial" w:hAnsi="Arial" w:cs="Arial"/>
                      <w:color w:val="524A48"/>
                      <w:sz w:val="18"/>
                      <w:szCs w:val="18"/>
                    </w:rPr>
                  </w:pPr>
                  <w:r>
                    <w:rPr>
                      <w:rFonts w:ascii="Arial" w:hAnsi="Arial" w:cs="Arial"/>
                      <w:color w:val="524A48"/>
                      <w:sz w:val="18"/>
                      <w:szCs w:val="18"/>
                    </w:rPr>
                    <w:t> | </w:t>
                  </w:r>
                </w:p>
              </w:tc>
              <w:tc>
                <w:tcPr>
                  <w:tcW w:w="0" w:type="auto"/>
                  <w:hideMark/>
                </w:tcPr>
                <w:p w:rsidR="00792C6D" w:rsidRDefault="00792C6D">
                  <w:pPr>
                    <w:rPr>
                      <w:rFonts w:ascii="Arial" w:hAnsi="Arial" w:cs="Arial"/>
                      <w:color w:val="524A48"/>
                      <w:sz w:val="18"/>
                      <w:szCs w:val="18"/>
                    </w:rPr>
                  </w:pPr>
                  <w:r>
                    <w:rPr>
                      <w:rFonts w:ascii="Arial" w:hAnsi="Arial" w:cs="Arial"/>
                      <w:color w:val="524A48"/>
                      <w:sz w:val="18"/>
                      <w:szCs w:val="18"/>
                    </w:rPr>
                    <w:t>Group Sales Coordinator</w:t>
                  </w:r>
                </w:p>
              </w:tc>
            </w:tr>
          </w:tbl>
          <w:p w:rsidR="00792C6D" w:rsidRDefault="00792C6D">
            <w:pPr>
              <w:spacing w:line="225" w:lineRule="atLeast"/>
              <w:rPr>
                <w:sz w:val="2"/>
                <w:szCs w:val="2"/>
              </w:rPr>
            </w:pPr>
          </w:p>
        </w:tc>
      </w:tr>
      <w:tr w:rsidR="00792C6D" w:rsidTr="00792C6D">
        <w:tc>
          <w:tcPr>
            <w:tcW w:w="0" w:type="auto"/>
            <w:hideMark/>
          </w:tcPr>
          <w:tbl>
            <w:tblPr>
              <w:tblW w:w="0" w:type="auto"/>
              <w:tblCellMar>
                <w:left w:w="0" w:type="dxa"/>
                <w:right w:w="0" w:type="dxa"/>
              </w:tblCellMar>
              <w:tblLook w:val="04A0"/>
            </w:tblPr>
            <w:tblGrid>
              <w:gridCol w:w="160"/>
              <w:gridCol w:w="1121"/>
              <w:gridCol w:w="147"/>
              <w:gridCol w:w="2124"/>
            </w:tblGrid>
            <w:tr w:rsidR="00792C6D">
              <w:tc>
                <w:tcPr>
                  <w:tcW w:w="0" w:type="auto"/>
                  <w:hideMark/>
                </w:tcPr>
                <w:p w:rsidR="00792C6D" w:rsidRDefault="00792C6D">
                  <w:pPr>
                    <w:rPr>
                      <w:rFonts w:ascii="Arial" w:hAnsi="Arial" w:cs="Arial"/>
                      <w:color w:val="524A48"/>
                      <w:sz w:val="18"/>
                      <w:szCs w:val="18"/>
                    </w:rPr>
                  </w:pPr>
                  <w:r>
                    <w:rPr>
                      <w:rFonts w:ascii="Arial" w:hAnsi="Arial" w:cs="Arial"/>
                      <w:color w:val="524A48"/>
                      <w:sz w:val="18"/>
                      <w:szCs w:val="18"/>
                    </w:rPr>
                    <w:t>T </w:t>
                  </w:r>
                </w:p>
              </w:tc>
              <w:tc>
                <w:tcPr>
                  <w:tcW w:w="0" w:type="auto"/>
                  <w:hideMark/>
                </w:tcPr>
                <w:p w:rsidR="00792C6D" w:rsidRDefault="00792C6D">
                  <w:pPr>
                    <w:rPr>
                      <w:rFonts w:ascii="Arial" w:hAnsi="Arial" w:cs="Arial"/>
                      <w:color w:val="524A48"/>
                      <w:sz w:val="18"/>
                      <w:szCs w:val="18"/>
                    </w:rPr>
                  </w:pPr>
                  <w:r>
                    <w:rPr>
                      <w:rStyle w:val="Strong"/>
                      <w:rFonts w:ascii="Arial" w:hAnsi="Arial" w:cs="Arial"/>
                      <w:b w:val="0"/>
                      <w:bCs w:val="0"/>
                      <w:color w:val="524A48"/>
                      <w:sz w:val="18"/>
                      <w:szCs w:val="18"/>
                    </w:rPr>
                    <w:t>509-420-1240</w:t>
                  </w:r>
                </w:p>
              </w:tc>
              <w:tc>
                <w:tcPr>
                  <w:tcW w:w="0" w:type="auto"/>
                  <w:hideMark/>
                </w:tcPr>
                <w:p w:rsidR="00792C6D" w:rsidRDefault="00792C6D">
                  <w:pPr>
                    <w:rPr>
                      <w:rFonts w:ascii="Arial" w:hAnsi="Arial" w:cs="Arial"/>
                      <w:color w:val="524A48"/>
                      <w:sz w:val="18"/>
                      <w:szCs w:val="18"/>
                    </w:rPr>
                  </w:pPr>
                  <w:r>
                    <w:rPr>
                      <w:rFonts w:ascii="Arial" w:hAnsi="Arial" w:cs="Arial"/>
                      <w:color w:val="524A48"/>
                      <w:sz w:val="18"/>
                      <w:szCs w:val="18"/>
                    </w:rPr>
                    <w:t> | </w:t>
                  </w:r>
                </w:p>
              </w:tc>
              <w:tc>
                <w:tcPr>
                  <w:tcW w:w="0" w:type="auto"/>
                  <w:hideMark/>
                </w:tcPr>
                <w:p w:rsidR="00792C6D" w:rsidRDefault="006F0BD7">
                  <w:pPr>
                    <w:rPr>
                      <w:rFonts w:ascii="Arial" w:hAnsi="Arial" w:cs="Arial"/>
                      <w:color w:val="524A48"/>
                      <w:sz w:val="18"/>
                      <w:szCs w:val="18"/>
                    </w:rPr>
                  </w:pPr>
                  <w:hyperlink r:id="rId11" w:tgtFrame="_blank" w:history="1">
                    <w:r w:rsidR="00792C6D">
                      <w:rPr>
                        <w:rStyle w:val="Strong"/>
                        <w:rFonts w:ascii="Arial" w:hAnsi="Arial" w:cs="Arial"/>
                        <w:b w:val="0"/>
                        <w:bCs w:val="0"/>
                        <w:color w:val="524A48"/>
                        <w:sz w:val="18"/>
                        <w:szCs w:val="18"/>
                      </w:rPr>
                      <w:t>Jahaira.Soto@redlion.com</w:t>
                    </w:r>
                  </w:hyperlink>
                </w:p>
              </w:tc>
            </w:tr>
          </w:tbl>
          <w:p w:rsidR="00792C6D" w:rsidRDefault="00792C6D">
            <w:pPr>
              <w:spacing w:line="225" w:lineRule="atLeast"/>
              <w:rPr>
                <w:sz w:val="2"/>
                <w:szCs w:val="2"/>
              </w:rPr>
            </w:pPr>
          </w:p>
        </w:tc>
      </w:tr>
      <w:tr w:rsidR="00792C6D" w:rsidTr="00792C6D">
        <w:tc>
          <w:tcPr>
            <w:tcW w:w="0" w:type="auto"/>
            <w:tcMar>
              <w:top w:w="225" w:type="dxa"/>
              <w:left w:w="0" w:type="dxa"/>
              <w:bottom w:w="0" w:type="dxa"/>
              <w:right w:w="0" w:type="dxa"/>
            </w:tcMar>
            <w:hideMark/>
          </w:tcPr>
          <w:tbl>
            <w:tblPr>
              <w:tblW w:w="0" w:type="auto"/>
              <w:tblCellMar>
                <w:left w:w="0" w:type="dxa"/>
                <w:right w:w="0" w:type="dxa"/>
              </w:tblCellMar>
              <w:tblLook w:val="04A0"/>
            </w:tblPr>
            <w:tblGrid>
              <w:gridCol w:w="4303"/>
            </w:tblGrid>
            <w:tr w:rsidR="00792C6D">
              <w:tc>
                <w:tcPr>
                  <w:tcW w:w="0" w:type="auto"/>
                  <w:hideMark/>
                </w:tcPr>
                <w:p w:rsidR="00792C6D" w:rsidRDefault="00792C6D">
                  <w:pPr>
                    <w:rPr>
                      <w:rFonts w:ascii="Arial" w:hAnsi="Arial" w:cs="Arial"/>
                      <w:b/>
                      <w:bCs/>
                      <w:color w:val="524A48"/>
                      <w:sz w:val="18"/>
                      <w:szCs w:val="18"/>
                    </w:rPr>
                  </w:pPr>
                  <w:r>
                    <w:rPr>
                      <w:rFonts w:ascii="Arial" w:hAnsi="Arial" w:cs="Arial"/>
                      <w:b/>
                      <w:bCs/>
                      <w:color w:val="524A48"/>
                      <w:sz w:val="18"/>
                      <w:szCs w:val="18"/>
                    </w:rPr>
                    <w:t>Red Lion Hotels/Pasco/Richland</w:t>
                  </w:r>
                </w:p>
              </w:tc>
            </w:tr>
            <w:tr w:rsidR="00792C6D">
              <w:tc>
                <w:tcPr>
                  <w:tcW w:w="0" w:type="auto"/>
                  <w:hideMark/>
                </w:tcPr>
                <w:p w:rsidR="00792C6D" w:rsidRDefault="00792C6D">
                  <w:pPr>
                    <w:rPr>
                      <w:rFonts w:ascii="Arial" w:hAnsi="Arial" w:cs="Arial"/>
                      <w:color w:val="524A48"/>
                      <w:sz w:val="18"/>
                      <w:szCs w:val="18"/>
                    </w:rPr>
                  </w:pPr>
                  <w:r>
                    <w:rPr>
                      <w:rFonts w:ascii="Arial" w:hAnsi="Arial" w:cs="Arial"/>
                      <w:color w:val="524A48"/>
                      <w:sz w:val="18"/>
                      <w:szCs w:val="18"/>
                    </w:rPr>
                    <w:t>802 George Washington Way Richland WA 99352 US</w:t>
                  </w:r>
                </w:p>
              </w:tc>
            </w:tr>
          </w:tbl>
          <w:p w:rsidR="00792C6D" w:rsidRDefault="00792C6D">
            <w:pPr>
              <w:spacing w:line="225" w:lineRule="atLeast"/>
              <w:rPr>
                <w:sz w:val="2"/>
                <w:szCs w:val="2"/>
              </w:rPr>
            </w:pPr>
          </w:p>
        </w:tc>
      </w:tr>
      <w:tr w:rsidR="00792C6D" w:rsidTr="00792C6D">
        <w:tc>
          <w:tcPr>
            <w:tcW w:w="0" w:type="auto"/>
            <w:hideMark/>
          </w:tcPr>
          <w:p w:rsidR="00792C6D" w:rsidRDefault="00792C6D">
            <w:pPr>
              <w:spacing w:line="225" w:lineRule="atLeast"/>
              <w:rPr>
                <w:sz w:val="2"/>
                <w:szCs w:val="2"/>
              </w:rPr>
            </w:pPr>
          </w:p>
        </w:tc>
      </w:tr>
    </w:tbl>
    <w:p w:rsidR="00D94B2B" w:rsidRPr="00D94B2B" w:rsidRDefault="00D94B2B">
      <w:pPr>
        <w:rPr>
          <w:b/>
          <w:i/>
        </w:rPr>
      </w:pPr>
    </w:p>
    <w:sectPr w:rsidR="00D94B2B" w:rsidRPr="00D94B2B" w:rsidSect="00E31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2278"/>
    <w:rsid w:val="00027F5B"/>
    <w:rsid w:val="00093602"/>
    <w:rsid w:val="000B1C37"/>
    <w:rsid w:val="000E1551"/>
    <w:rsid w:val="000E6F8F"/>
    <w:rsid w:val="001250A6"/>
    <w:rsid w:val="00137BA0"/>
    <w:rsid w:val="00182B7A"/>
    <w:rsid w:val="002743B5"/>
    <w:rsid w:val="0027572E"/>
    <w:rsid w:val="003845D5"/>
    <w:rsid w:val="00482278"/>
    <w:rsid w:val="005C7AA2"/>
    <w:rsid w:val="005D7377"/>
    <w:rsid w:val="005F7CF0"/>
    <w:rsid w:val="00686AF3"/>
    <w:rsid w:val="006A7648"/>
    <w:rsid w:val="006B6A53"/>
    <w:rsid w:val="006F0BD7"/>
    <w:rsid w:val="00711406"/>
    <w:rsid w:val="00792C6D"/>
    <w:rsid w:val="007B7910"/>
    <w:rsid w:val="007D440B"/>
    <w:rsid w:val="008178E8"/>
    <w:rsid w:val="009969EA"/>
    <w:rsid w:val="009A446C"/>
    <w:rsid w:val="009F2658"/>
    <w:rsid w:val="00B4329B"/>
    <w:rsid w:val="00C472BC"/>
    <w:rsid w:val="00D94B2B"/>
    <w:rsid w:val="00E222F3"/>
    <w:rsid w:val="00E31B86"/>
    <w:rsid w:val="00E803FE"/>
    <w:rsid w:val="00F5108E"/>
    <w:rsid w:val="00FC6128"/>
    <w:rsid w:val="00FE79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9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7910"/>
    <w:rPr>
      <w:b/>
      <w:bCs/>
    </w:rPr>
  </w:style>
  <w:style w:type="paragraph" w:customStyle="1" w:styleId="yiv0737241512msonormal">
    <w:name w:val="yiv0737241512msonormal"/>
    <w:basedOn w:val="Normal"/>
    <w:rsid w:val="007B7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37241512m0">
    <w:name w:val="yiv0737241512m0"/>
    <w:basedOn w:val="Normal"/>
    <w:rsid w:val="007B7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37241512b5">
    <w:name w:val="yiv0737241512b5"/>
    <w:basedOn w:val="Normal"/>
    <w:rsid w:val="007B7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7910"/>
    <w:rPr>
      <w:color w:val="0000FF"/>
      <w:u w:val="single"/>
    </w:rPr>
  </w:style>
  <w:style w:type="paragraph" w:customStyle="1" w:styleId="yiv5462397868msonormal">
    <w:name w:val="yiv5462397868msonormal"/>
    <w:basedOn w:val="Normal"/>
    <w:rsid w:val="00711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71052967b5">
    <w:name w:val="yiv1271052967b5"/>
    <w:basedOn w:val="Normal"/>
    <w:rsid w:val="00D94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71052967t5">
    <w:name w:val="yiv1271052967t5"/>
    <w:basedOn w:val="Normal"/>
    <w:rsid w:val="00D94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71052967m0">
    <w:name w:val="yiv1271052967m0"/>
    <w:basedOn w:val="Normal"/>
    <w:rsid w:val="00D94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45448100msonormal">
    <w:name w:val="yiv4045448100msonormal"/>
    <w:basedOn w:val="Normal"/>
    <w:rsid w:val="00792C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45448100msolistparagraph">
    <w:name w:val="yiv4045448100msolistparagraph"/>
    <w:basedOn w:val="Normal"/>
    <w:rsid w:val="00792C6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C6D"/>
    <w:rPr>
      <w:rFonts w:ascii="Tahoma" w:hAnsi="Tahoma" w:cs="Tahoma"/>
      <w:sz w:val="16"/>
      <w:szCs w:val="16"/>
    </w:rPr>
  </w:style>
  <w:style w:type="paragraph" w:customStyle="1" w:styleId="Default">
    <w:name w:val="Default"/>
    <w:rsid w:val="00792C6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335113466">
      <w:bodyDiv w:val="1"/>
      <w:marLeft w:val="0"/>
      <w:marRight w:val="0"/>
      <w:marTop w:val="0"/>
      <w:marBottom w:val="0"/>
      <w:divBdr>
        <w:top w:val="none" w:sz="0" w:space="0" w:color="auto"/>
        <w:left w:val="none" w:sz="0" w:space="0" w:color="auto"/>
        <w:bottom w:val="none" w:sz="0" w:space="0" w:color="auto"/>
        <w:right w:val="none" w:sz="0" w:space="0" w:color="auto"/>
      </w:divBdr>
      <w:divsChild>
        <w:div w:id="1085151906">
          <w:marLeft w:val="0"/>
          <w:marRight w:val="0"/>
          <w:marTop w:val="0"/>
          <w:marBottom w:val="0"/>
          <w:divBdr>
            <w:top w:val="none" w:sz="0" w:space="0" w:color="auto"/>
            <w:left w:val="none" w:sz="0" w:space="0" w:color="auto"/>
            <w:bottom w:val="none" w:sz="0" w:space="0" w:color="auto"/>
            <w:right w:val="none" w:sz="0" w:space="0" w:color="auto"/>
          </w:divBdr>
        </w:div>
        <w:div w:id="1342053131">
          <w:marLeft w:val="0"/>
          <w:marRight w:val="0"/>
          <w:marTop w:val="0"/>
          <w:marBottom w:val="0"/>
          <w:divBdr>
            <w:top w:val="none" w:sz="0" w:space="0" w:color="auto"/>
            <w:left w:val="none" w:sz="0" w:space="0" w:color="auto"/>
            <w:bottom w:val="none" w:sz="0" w:space="0" w:color="auto"/>
            <w:right w:val="none" w:sz="0" w:space="0" w:color="auto"/>
          </w:divBdr>
        </w:div>
      </w:divsChild>
    </w:div>
    <w:div w:id="534196617">
      <w:bodyDiv w:val="1"/>
      <w:marLeft w:val="0"/>
      <w:marRight w:val="0"/>
      <w:marTop w:val="0"/>
      <w:marBottom w:val="0"/>
      <w:divBdr>
        <w:top w:val="none" w:sz="0" w:space="0" w:color="auto"/>
        <w:left w:val="none" w:sz="0" w:space="0" w:color="auto"/>
        <w:bottom w:val="none" w:sz="0" w:space="0" w:color="auto"/>
        <w:right w:val="none" w:sz="0" w:space="0" w:color="auto"/>
      </w:divBdr>
      <w:divsChild>
        <w:div w:id="1045372821">
          <w:marLeft w:val="0"/>
          <w:marRight w:val="0"/>
          <w:marTop w:val="0"/>
          <w:marBottom w:val="0"/>
          <w:divBdr>
            <w:top w:val="none" w:sz="0" w:space="0" w:color="auto"/>
            <w:left w:val="none" w:sz="0" w:space="0" w:color="auto"/>
            <w:bottom w:val="none" w:sz="0" w:space="0" w:color="auto"/>
            <w:right w:val="none" w:sz="0" w:space="0" w:color="auto"/>
          </w:divBdr>
        </w:div>
      </w:divsChild>
    </w:div>
    <w:div w:id="1359962112">
      <w:bodyDiv w:val="1"/>
      <w:marLeft w:val="0"/>
      <w:marRight w:val="0"/>
      <w:marTop w:val="0"/>
      <w:marBottom w:val="0"/>
      <w:divBdr>
        <w:top w:val="none" w:sz="0" w:space="0" w:color="auto"/>
        <w:left w:val="none" w:sz="0" w:space="0" w:color="auto"/>
        <w:bottom w:val="none" w:sz="0" w:space="0" w:color="auto"/>
        <w:right w:val="none" w:sz="0" w:space="0" w:color="auto"/>
      </w:divBdr>
    </w:div>
    <w:div w:id="1626347656">
      <w:bodyDiv w:val="1"/>
      <w:marLeft w:val="0"/>
      <w:marRight w:val="0"/>
      <w:marTop w:val="0"/>
      <w:marBottom w:val="0"/>
      <w:divBdr>
        <w:top w:val="none" w:sz="0" w:space="0" w:color="auto"/>
        <w:left w:val="none" w:sz="0" w:space="0" w:color="auto"/>
        <w:bottom w:val="none" w:sz="0" w:space="0" w:color="auto"/>
        <w:right w:val="none" w:sz="0" w:space="0" w:color="auto"/>
      </w:divBdr>
    </w:div>
    <w:div w:id="1647276237">
      <w:bodyDiv w:val="1"/>
      <w:marLeft w:val="0"/>
      <w:marRight w:val="0"/>
      <w:marTop w:val="0"/>
      <w:marBottom w:val="0"/>
      <w:divBdr>
        <w:top w:val="none" w:sz="0" w:space="0" w:color="auto"/>
        <w:left w:val="none" w:sz="0" w:space="0" w:color="auto"/>
        <w:bottom w:val="none" w:sz="0" w:space="0" w:color="auto"/>
        <w:right w:val="none" w:sz="0" w:space="0" w:color="auto"/>
      </w:divBdr>
    </w:div>
    <w:div w:id="1990405670">
      <w:bodyDiv w:val="1"/>
      <w:marLeft w:val="0"/>
      <w:marRight w:val="0"/>
      <w:marTop w:val="0"/>
      <w:marBottom w:val="0"/>
      <w:divBdr>
        <w:top w:val="none" w:sz="0" w:space="0" w:color="auto"/>
        <w:left w:val="none" w:sz="0" w:space="0" w:color="auto"/>
        <w:bottom w:val="none" w:sz="0" w:space="0" w:color="auto"/>
        <w:right w:val="none" w:sz="0" w:space="0" w:color="auto"/>
      </w:divBdr>
      <w:divsChild>
        <w:div w:id="305596549">
          <w:marLeft w:val="0"/>
          <w:marRight w:val="0"/>
          <w:marTop w:val="0"/>
          <w:marBottom w:val="0"/>
          <w:divBdr>
            <w:top w:val="none" w:sz="0" w:space="0" w:color="auto"/>
            <w:left w:val="none" w:sz="0" w:space="0" w:color="auto"/>
            <w:bottom w:val="none" w:sz="0" w:space="0" w:color="auto"/>
            <w:right w:val="none" w:sz="0" w:space="0" w:color="auto"/>
          </w:divBdr>
        </w:div>
        <w:div w:id="1619948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tongardeninn.hilton.com/en/gi/hotels/index.jhtml?ctyhocn=PSCKEG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riott.com/meeting-event-hotels/group-corporate-travel/groupCorp.mi?resLinkData=Washington%20Career%20and%20Technical%20Sports%20Medicine%20Association%5EKWCSH%60TSPTSPA%7CTSPTSPB%60129.00%60USD%60false%604%604/19/18%604/22/18%603/8/18&amp;app=resvlink&amp;stop_mobi=y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riott.com/meeting-event-hotels/group-corporate-travel/groupCorp.mi?resLinkData=Washington%20Career%20and%20Technical%20Sports%20Medicine%20Association%5EKWCSH%60TSPTSPA%7CTSPTSPB%60129.00%60USD%60false%604%604/19/18%604/22/18%603/8/18&amp;app=resvlink&amp;stop_mobi=yes" TargetMode="External"/><Relationship Id="rId11" Type="http://schemas.openxmlformats.org/officeDocument/2006/relationships/hyperlink" Target="mailto:Jahaira.Soto@redlion.com" TargetMode="External"/><Relationship Id="rId5" Type="http://schemas.openxmlformats.org/officeDocument/2006/relationships/hyperlink" Target="https://reservations.redlion.com/ibe/details.aspx?hotelID=13797&amp;langID=1&amp;group=wcts0419&amp;hgID=280&amp;currID=0&amp;dt1=6683&amp;nights=2&amp;rooms=1&amp;adults=1&amp;child1=0" TargetMode="External"/><Relationship Id="rId10" Type="http://schemas.openxmlformats.org/officeDocument/2006/relationships/hyperlink" Target="https://reservations.redlion.com/ibe/details.aspx?hotelID=13756&amp;langID=1&amp;group=WCTS0419&amp;hgID=280&amp;currID=0&amp;dt1=6683&amp;nights=2&amp;rooms=1&amp;adults=1&amp;child1=0" TargetMode="External"/><Relationship Id="rId4" Type="http://schemas.openxmlformats.org/officeDocument/2006/relationships/webSettings" Target="webSettings.xml"/><Relationship Id="rId9" Type="http://schemas.openxmlformats.org/officeDocument/2006/relationships/hyperlink" Target="http://hiltongardeninn.hilton.com/en/gi/groups/personalized/P/PSCKEGI-WCTSMA-20160419/index.j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5E4E3-5093-4664-ACFE-A1906744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5</cp:revision>
  <dcterms:created xsi:type="dcterms:W3CDTF">2017-12-09T17:00:00Z</dcterms:created>
  <dcterms:modified xsi:type="dcterms:W3CDTF">2018-01-03T19:45:00Z</dcterms:modified>
</cp:coreProperties>
</file>